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4B10E2A0" w:rsidR="00E028D0" w:rsidRPr="0055566A" w:rsidRDefault="002B2D46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Başak Cengiz Mimarlık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7233F539" w:rsidR="00E028D0" w:rsidRPr="0055566A" w:rsidRDefault="002B2D46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Fakülte Sekreteri </w:t>
            </w:r>
            <w:r w:rsidR="00212B19">
              <w:rPr>
                <w:rFonts w:ascii="Cambria" w:hAnsi="Cambria"/>
              </w:rPr>
              <w:t>Mustafa ŞEHİRLİ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334E15AA" w:rsidR="002B2D46" w:rsidRPr="00C50AC4" w:rsidRDefault="002B2D46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7FD827D2" w:rsidR="00E028D0" w:rsidRPr="00162334" w:rsidRDefault="002B2D46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Şef Muhlis TURAN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13C00C1E" w:rsidR="00E028D0" w:rsidRPr="0055566A" w:rsidRDefault="002B2D46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2B2D46">
              <w:rPr>
                <w:rFonts w:ascii="Cambria" w:hAnsi="Cambria"/>
              </w:rPr>
              <w:t>Karabük Üniversitesi üst yön</w:t>
            </w:r>
            <w:r>
              <w:rPr>
                <w:rFonts w:ascii="Cambria" w:hAnsi="Cambria"/>
              </w:rPr>
              <w:t>e</w:t>
            </w:r>
            <w:r w:rsidRPr="002B2D46">
              <w:rPr>
                <w:rFonts w:ascii="Cambria" w:hAnsi="Cambria"/>
              </w:rPr>
              <w:t>timi tarafından belirlenen amaç ve ilkelere uygun olarak; birimin tüm faaliyetleri ile ilgili etkenlik ve verimlilik ilkelerine uygun olarak yürütülmesi amacıyla çalışmalar yapmak. Fakültenin vizyonu</w:t>
            </w:r>
            <w:r w:rsidR="005E1096">
              <w:rPr>
                <w:rFonts w:ascii="Cambria" w:hAnsi="Cambria"/>
              </w:rPr>
              <w:t xml:space="preserve"> ve</w:t>
            </w:r>
            <w:r w:rsidRPr="002B2D46">
              <w:rPr>
                <w:rFonts w:ascii="Cambria" w:hAnsi="Cambria"/>
              </w:rPr>
              <w:t xml:space="preserve"> misyonu doğrultusunda idari personelin sağlıklı, düzenli ve uyumlu bir şekilde yürütülmesi ile ilgili çalışmalar yapmak, planlamak, yönlendirmek, koordine etmek ve denetlemek.</w:t>
            </w:r>
            <w:r>
              <w:t xml:space="preserve"> 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09F938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Fakülte Kurulu, Fakülte Yönetim Kurulu, Fakülte Disiplin Kurulu gündemlerini hazırlamak ve toplantılara katılmak, </w:t>
            </w:r>
          </w:p>
          <w:p w14:paraId="06AAB476" w14:textId="652250D8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Fakülte Kurulu, </w:t>
            </w:r>
            <w:r w:rsidR="00CB0110" w:rsidRPr="002B2D46">
              <w:rPr>
                <w:rFonts w:ascii="Cambria" w:hAnsi="Cambria"/>
              </w:rPr>
              <w:t xml:space="preserve">Fakülte </w:t>
            </w:r>
            <w:r w:rsidRPr="002B2D46">
              <w:rPr>
                <w:rFonts w:ascii="Cambria" w:hAnsi="Cambria"/>
              </w:rPr>
              <w:t>Yönetim Kurulu ile Disiplin Kurulunda oya katılmaksızın raportörlük görevini yapmak; bu kurullarda alınan kararların yazılması, imzalanması ve saklanmasını sağlamak,</w:t>
            </w:r>
          </w:p>
          <w:p w14:paraId="5DD9C18C" w14:textId="1F5ADEEA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Fakülte Kurulu, </w:t>
            </w:r>
            <w:r w:rsidR="00CB0110" w:rsidRPr="002B2D46">
              <w:rPr>
                <w:rFonts w:ascii="Cambria" w:hAnsi="Cambria"/>
              </w:rPr>
              <w:t xml:space="preserve">Fakülte </w:t>
            </w:r>
            <w:r w:rsidRPr="002B2D46">
              <w:rPr>
                <w:rFonts w:ascii="Cambria" w:hAnsi="Cambria"/>
              </w:rPr>
              <w:t>Yönetim Kurulu ve Disiplin Kurulu kararlarının ilgili birimlere iletilmesini sağlamak,</w:t>
            </w:r>
          </w:p>
          <w:p w14:paraId="05E2F7EC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Fakülte İdari Teşkilatında bulunan birimler arasında uyumlu çalışmayı ve hizmetin yerine getirilmesini sağlamak ve denetlemek,</w:t>
            </w:r>
          </w:p>
          <w:p w14:paraId="6F4DC6F6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Fakülte bütçe çalışmalarını yapmak ve rapor halinde Dekana sunmak,</w:t>
            </w:r>
          </w:p>
          <w:p w14:paraId="15D6CE58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Gerçekleştirme görevlisi olarak, harcama talimatı üzerine; işin yaptırılması, mal veya hizmetin alınması, teslim almaya ilişkin işlemlerin yapılması, belgelendirilmesi ve ödeme için gerekli belgelerin hazırlanması görevlerini yürütmek,</w:t>
            </w:r>
          </w:p>
          <w:p w14:paraId="6CB6CCEC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Faaliyet raporu, iç denetim, stratejik plan hazırlama çalışmalarına katılmak, sonuçlarının takip edilerek zamanında ilgili birimlere ulaşmasını sağlamak, </w:t>
            </w:r>
          </w:p>
          <w:p w14:paraId="3BE07A76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Mevzuatla ilgili değişiklikleri takip etmek,</w:t>
            </w:r>
          </w:p>
          <w:p w14:paraId="2DC6DD1B" w14:textId="5AEC083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Elektronik Belge Yönetim Sistemi (EBYS)</w:t>
            </w:r>
            <w:r w:rsidR="00D8142E">
              <w:rPr>
                <w:rFonts w:ascii="Cambria" w:hAnsi="Cambria"/>
              </w:rPr>
              <w:t>’</w:t>
            </w:r>
            <w:proofErr w:type="spellStart"/>
            <w:r w:rsidRPr="002B2D46">
              <w:rPr>
                <w:rFonts w:ascii="Cambria" w:hAnsi="Cambria"/>
              </w:rPr>
              <w:t>nde</w:t>
            </w:r>
            <w:proofErr w:type="spellEnd"/>
            <w:r w:rsidRPr="002B2D46">
              <w:rPr>
                <w:rFonts w:ascii="Cambria" w:hAnsi="Cambria"/>
              </w:rPr>
              <w:t xml:space="preserve"> birim evrak sorumlusu olarak gelen evrakın ilgili Fakülte birimlere yönlendirilmesini sağlamak,</w:t>
            </w:r>
          </w:p>
          <w:p w14:paraId="411D1F4A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Akademik ve idari personelin özlük hakları işlemlerinin yürütülmesini sağlamak,</w:t>
            </w:r>
          </w:p>
          <w:p w14:paraId="1546227E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İdari personelin izinlerini fakültedeki işleyişi aksatmayacak biçimde düzenlemek,</w:t>
            </w:r>
          </w:p>
          <w:p w14:paraId="3EA5EFA0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Dekanlık Birimine gelen ve giden her türlü yazı ve belgeyi kontrol etmek, zamanında gerekli iş ve işlemleri yapmak/yaptırmak,</w:t>
            </w:r>
          </w:p>
          <w:p w14:paraId="7EE69B46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Fakülte İdari Teşkilatında görevlendirilecek personel hakkında Dekana öneride bulunmak,</w:t>
            </w:r>
          </w:p>
          <w:p w14:paraId="6FDFB793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Fakülte protokol, ziyaret ve tören işlerini düzenlemek,</w:t>
            </w:r>
          </w:p>
          <w:p w14:paraId="74927903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İhalelerle ilgili hazırlıkları yürütmek, sonuçlandırmak, </w:t>
            </w:r>
          </w:p>
          <w:p w14:paraId="3239569C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Fakültenin kaynaklarını etkin ekonomik ve verimli kullanılmasına özen göstermek,</w:t>
            </w:r>
          </w:p>
          <w:p w14:paraId="5CBC7583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Fakültenin bakım ve onarımı ile ilgili çalışmaları planlamak ve sonuçlandırmak, </w:t>
            </w:r>
          </w:p>
          <w:p w14:paraId="44F5106F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İdari çalışmalar ve eğitim-öğretim faaliyetlerinde kullanılacak makine teçhizatı temin etmek, </w:t>
            </w:r>
          </w:p>
          <w:p w14:paraId="0884571B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Çalışma odalarının düzenlenmesi ve dağıtılması çalışmalarına katılmak, </w:t>
            </w:r>
          </w:p>
          <w:p w14:paraId="580E660C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Fakültenin güvenliği ile ilgili önlemleri almak, ilgililere bildirmek, </w:t>
            </w:r>
          </w:p>
          <w:p w14:paraId="3B6DBFE3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Sivil savunma çalışmalarına katılmak, denetlemek, </w:t>
            </w:r>
          </w:p>
          <w:p w14:paraId="7C674605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Fakülte öğrenci işlerinin düzenli bir biçimde yürütülmesini sağlamak.</w:t>
            </w:r>
          </w:p>
          <w:p w14:paraId="20F636DD" w14:textId="6BB04728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 xml:space="preserve">Fakültede eğitim-öğretim etkinlikleri ile sınavların (ÖSYM, AÖF </w:t>
            </w:r>
            <w:proofErr w:type="spellStart"/>
            <w:r w:rsidRPr="002B2D46">
              <w:rPr>
                <w:rFonts w:ascii="Cambria" w:hAnsi="Cambria"/>
              </w:rPr>
              <w:t>v</w:t>
            </w:r>
            <w:r w:rsidR="009C145A">
              <w:rPr>
                <w:rFonts w:ascii="Cambria" w:hAnsi="Cambria"/>
              </w:rPr>
              <w:t>.</w:t>
            </w:r>
            <w:r w:rsidRPr="002B2D46">
              <w:rPr>
                <w:rFonts w:ascii="Cambria" w:hAnsi="Cambria"/>
              </w:rPr>
              <w:t>b</w:t>
            </w:r>
            <w:proofErr w:type="spellEnd"/>
            <w:r w:rsidRPr="002B2D46">
              <w:rPr>
                <w:rFonts w:ascii="Cambria" w:hAnsi="Cambria"/>
              </w:rPr>
              <w:t>.) güvenli bir biçimde yapılabilmesi için gerekli hazırlıkları yapmak, sınavlarda bina yöneticiliği görevini ifa etmek,</w:t>
            </w:r>
          </w:p>
          <w:p w14:paraId="20A3784E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Bilgi edinme yasası çerçevesinde basit bilgi istemi niteliğini taşıyan yazılara cevap vermek,</w:t>
            </w:r>
          </w:p>
          <w:p w14:paraId="3A4B0EC5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Dekanın imzasına sunulacak yazıları parafe etmek,</w:t>
            </w:r>
          </w:p>
          <w:p w14:paraId="6C826B83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Basın ve halkla ilişkiler hizmetinin yürütülmesini sağlamak,</w:t>
            </w:r>
          </w:p>
          <w:p w14:paraId="62637986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Dekan tarafından verilecek diğer görevleri yerine getirmek,</w:t>
            </w:r>
          </w:p>
          <w:p w14:paraId="1D39EA1D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lastRenderedPageBreak/>
              <w:t>Kanun ve yönetmeliklerde kendi sorumluluğunda belirtilen diğer faaliyetleri yerine getirmek,</w:t>
            </w:r>
          </w:p>
          <w:p w14:paraId="51D72B9B" w14:textId="77777777" w:rsidR="002B2D46" w:rsidRPr="002B2D46" w:rsidRDefault="002B2D46" w:rsidP="0028257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Tasarruf ilkelerine uygun hareket etmek,</w:t>
            </w:r>
          </w:p>
          <w:p w14:paraId="46B0C7AE" w14:textId="2F1B08D1" w:rsidR="002B2D46" w:rsidRDefault="002B2D46" w:rsidP="00282579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Üniversitenin etik kurallarına uymak,</w:t>
            </w:r>
          </w:p>
          <w:p w14:paraId="3B2E16FD" w14:textId="64A6B8A6" w:rsidR="00282579" w:rsidRPr="00282579" w:rsidRDefault="00282579" w:rsidP="0028257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Görevi ile ilgili süreçleri Üniversitemiz Kalite Politikası ve Kalite Yönetim Sistemi çerçevesinde kalite hedefleri ve prosedürlerine uygun olarak yürütmek,</w:t>
            </w:r>
          </w:p>
          <w:p w14:paraId="4F7B48EF" w14:textId="393BE512" w:rsidR="00973AC9" w:rsidRDefault="002B2D46" w:rsidP="00973AC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ambria" w:hAnsi="Cambria"/>
              </w:rPr>
            </w:pPr>
            <w:r w:rsidRPr="002B2D46">
              <w:rPr>
                <w:rFonts w:ascii="Cambria" w:hAnsi="Cambria"/>
              </w:rPr>
              <w:t>Bağlı olduğu proses ile ilgili ve yöneticileri tarafından verilen diğer işlerin sevk ve idaresini sağlamak</w:t>
            </w:r>
            <w:r w:rsidR="009C145A">
              <w:rPr>
                <w:rFonts w:ascii="Cambria" w:hAnsi="Cambria"/>
              </w:rPr>
              <w:t>.</w:t>
            </w:r>
          </w:p>
          <w:p w14:paraId="51A69345" w14:textId="3FE7A605" w:rsidR="00501CB0" w:rsidRPr="00973AC9" w:rsidRDefault="00973AC9" w:rsidP="00973AC9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ambria" w:hAnsi="Cambria"/>
              </w:rPr>
            </w:pPr>
            <w:r w:rsidRPr="00973AC9">
              <w:rPr>
                <w:rFonts w:ascii="Cambria" w:hAnsi="Cambria"/>
                <w:bCs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DD54" w14:textId="77777777" w:rsidR="002E5468" w:rsidRDefault="002E5468" w:rsidP="00534F7F">
      <w:pPr>
        <w:spacing w:after="0" w:line="240" w:lineRule="auto"/>
      </w:pPr>
      <w:r>
        <w:separator/>
      </w:r>
    </w:p>
  </w:endnote>
  <w:endnote w:type="continuationSeparator" w:id="0">
    <w:p w14:paraId="5126802D" w14:textId="77777777" w:rsidR="002E5468" w:rsidRDefault="002E546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B664" w14:textId="77777777" w:rsidR="002E5468" w:rsidRDefault="002E5468" w:rsidP="00534F7F">
      <w:pPr>
        <w:spacing w:after="0" w:line="240" w:lineRule="auto"/>
      </w:pPr>
      <w:r>
        <w:separator/>
      </w:r>
    </w:p>
  </w:footnote>
  <w:footnote w:type="continuationSeparator" w:id="0">
    <w:p w14:paraId="03E5F9FA" w14:textId="77777777" w:rsidR="002E5468" w:rsidRDefault="002E546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F0575"/>
    <w:multiLevelType w:val="hybridMultilevel"/>
    <w:tmpl w:val="268E61A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9"/>
  </w:num>
  <w:num w:numId="4" w16cid:durableId="1487088842">
    <w:abstractNumId w:val="11"/>
  </w:num>
  <w:num w:numId="5" w16cid:durableId="1975986480">
    <w:abstractNumId w:val="8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7"/>
  </w:num>
  <w:num w:numId="10" w16cid:durableId="1747070977">
    <w:abstractNumId w:val="10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5"/>
  </w:num>
  <w:num w:numId="15" w16cid:durableId="121730231">
    <w:abstractNumId w:val="3"/>
  </w:num>
  <w:num w:numId="16" w16cid:durableId="1361781570">
    <w:abstractNumId w:val="6"/>
  </w:num>
  <w:num w:numId="17" w16cid:durableId="1675693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B06F7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2B19"/>
    <w:rsid w:val="00213C28"/>
    <w:rsid w:val="002215C4"/>
    <w:rsid w:val="00227FCA"/>
    <w:rsid w:val="0023302F"/>
    <w:rsid w:val="00236E1E"/>
    <w:rsid w:val="0026786F"/>
    <w:rsid w:val="00282579"/>
    <w:rsid w:val="00283C80"/>
    <w:rsid w:val="002B2D46"/>
    <w:rsid w:val="002C0A2B"/>
    <w:rsid w:val="002D1A0F"/>
    <w:rsid w:val="002D73A6"/>
    <w:rsid w:val="002E5468"/>
    <w:rsid w:val="002F0C16"/>
    <w:rsid w:val="002F340D"/>
    <w:rsid w:val="003016C5"/>
    <w:rsid w:val="003147CD"/>
    <w:rsid w:val="003230A8"/>
    <w:rsid w:val="00341062"/>
    <w:rsid w:val="0034790A"/>
    <w:rsid w:val="00351AA8"/>
    <w:rsid w:val="003547F6"/>
    <w:rsid w:val="003617EF"/>
    <w:rsid w:val="00393BCE"/>
    <w:rsid w:val="003C1018"/>
    <w:rsid w:val="003E62A7"/>
    <w:rsid w:val="003F3A22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564C1"/>
    <w:rsid w:val="005B3A94"/>
    <w:rsid w:val="005B5AD0"/>
    <w:rsid w:val="005E1096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0BA6"/>
    <w:rsid w:val="00882AA4"/>
    <w:rsid w:val="008950F3"/>
    <w:rsid w:val="008D371C"/>
    <w:rsid w:val="008F1981"/>
    <w:rsid w:val="00916234"/>
    <w:rsid w:val="00936857"/>
    <w:rsid w:val="00940D30"/>
    <w:rsid w:val="00950FD2"/>
    <w:rsid w:val="00973AC9"/>
    <w:rsid w:val="009A241E"/>
    <w:rsid w:val="009C145A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0110"/>
    <w:rsid w:val="00CB6A3F"/>
    <w:rsid w:val="00D23714"/>
    <w:rsid w:val="00D23EBC"/>
    <w:rsid w:val="00D32675"/>
    <w:rsid w:val="00D33025"/>
    <w:rsid w:val="00D676CE"/>
    <w:rsid w:val="00D775AD"/>
    <w:rsid w:val="00D8142E"/>
    <w:rsid w:val="00D87E96"/>
    <w:rsid w:val="00DA3D3B"/>
    <w:rsid w:val="00DB1312"/>
    <w:rsid w:val="00DB340A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ESRA ÇALIŞ</cp:lastModifiedBy>
  <cp:revision>2</cp:revision>
  <cp:lastPrinted>2021-07-14T09:04:00Z</cp:lastPrinted>
  <dcterms:created xsi:type="dcterms:W3CDTF">2023-09-27T06:56:00Z</dcterms:created>
  <dcterms:modified xsi:type="dcterms:W3CDTF">2023-09-27T06:56:00Z</dcterms:modified>
</cp:coreProperties>
</file>